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2E" w:rsidRDefault="00DF682E" w:rsidP="00DF682E">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b/>
          <w:color w:val="000000"/>
          <w:sz w:val="28"/>
          <w:szCs w:val="32"/>
          <w:u w:val="single"/>
          <w:bdr w:val="none" w:sz="0" w:space="0" w:color="auto" w:frame="1"/>
        </w:rPr>
        <w:t xml:space="preserve">Term </w:t>
      </w:r>
      <w:r w:rsidR="00A17871">
        <w:rPr>
          <w:rFonts w:ascii="Century Gothic" w:eastAsia="Times New Roman" w:hAnsi="Century Gothic" w:cs="Calibri"/>
          <w:b/>
          <w:color w:val="000000"/>
          <w:sz w:val="28"/>
          <w:szCs w:val="32"/>
          <w:u w:val="single"/>
          <w:bdr w:val="none" w:sz="0" w:space="0" w:color="auto" w:frame="1"/>
        </w:rPr>
        <w:t>6</w:t>
      </w:r>
      <w:r>
        <w:rPr>
          <w:rFonts w:ascii="Century Gothic" w:eastAsia="Times New Roman" w:hAnsi="Century Gothic" w:cs="Calibri"/>
          <w:b/>
          <w:color w:val="000000"/>
          <w:sz w:val="28"/>
          <w:szCs w:val="32"/>
          <w:u w:val="single"/>
          <w:bdr w:val="none" w:sz="0" w:space="0" w:color="auto" w:frame="1"/>
        </w:rPr>
        <w:t xml:space="preserve"> in </w:t>
      </w:r>
      <w:r w:rsidR="00D675F3">
        <w:rPr>
          <w:rFonts w:ascii="Century Gothic" w:eastAsia="Times New Roman" w:hAnsi="Century Gothic" w:cs="Calibri"/>
          <w:b/>
          <w:color w:val="000000"/>
          <w:sz w:val="28"/>
          <w:szCs w:val="32"/>
          <w:u w:val="single"/>
          <w:bdr w:val="none" w:sz="0" w:space="0" w:color="auto" w:frame="1"/>
        </w:rPr>
        <w:t>Year 4</w:t>
      </w:r>
      <w:r w:rsidR="002E203D" w:rsidRPr="002E203D">
        <w:rPr>
          <w:rFonts w:ascii="Century Gothic" w:eastAsia="Times New Roman" w:hAnsi="Century Gothic" w:cs="Calibri"/>
          <w:color w:val="000000"/>
          <w:sz w:val="28"/>
          <w:szCs w:val="32"/>
          <w:bdr w:val="none" w:sz="0" w:space="0" w:color="auto" w:frame="1"/>
        </w:rPr>
        <w:br/>
      </w:r>
    </w:p>
    <w:p w:rsidR="00DF682E" w:rsidRDefault="00DF682E" w:rsidP="00DF682E">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color w:val="000000"/>
          <w:sz w:val="28"/>
          <w:szCs w:val="32"/>
          <w:bdr w:val="none" w:sz="0" w:space="0" w:color="auto" w:frame="1"/>
        </w:rPr>
        <w:t>Hello Year 4,</w:t>
      </w:r>
    </w:p>
    <w:p w:rsidR="00DF682E" w:rsidRDefault="00DF682E" w:rsidP="00DF682E">
      <w:pPr>
        <w:spacing w:after="0" w:line="240" w:lineRule="auto"/>
        <w:textAlignment w:val="baseline"/>
        <w:rPr>
          <w:rFonts w:ascii="Century Gothic" w:eastAsia="Times New Roman" w:hAnsi="Century Gothic" w:cs="Calibri"/>
          <w:color w:val="000000"/>
          <w:sz w:val="28"/>
          <w:szCs w:val="32"/>
          <w:bdr w:val="none" w:sz="0" w:space="0" w:color="auto" w:frame="1"/>
        </w:rPr>
      </w:pPr>
    </w:p>
    <w:p w:rsidR="00DF682E" w:rsidRDefault="00DF682E" w:rsidP="00DF682E">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color w:val="000000"/>
          <w:sz w:val="28"/>
          <w:szCs w:val="32"/>
          <w:bdr w:val="none" w:sz="0" w:space="0" w:color="auto" w:frame="1"/>
        </w:rPr>
        <w:t xml:space="preserve">After </w:t>
      </w:r>
      <w:r w:rsidR="00A17871">
        <w:rPr>
          <w:rFonts w:ascii="Century Gothic" w:eastAsia="Times New Roman" w:hAnsi="Century Gothic" w:cs="Calibri"/>
          <w:color w:val="000000"/>
          <w:sz w:val="28"/>
          <w:szCs w:val="32"/>
          <w:bdr w:val="none" w:sz="0" w:space="0" w:color="auto" w:frame="1"/>
        </w:rPr>
        <w:t>five terms of hard work and a period of remote learning</w:t>
      </w:r>
      <w:r>
        <w:rPr>
          <w:rFonts w:ascii="Century Gothic" w:eastAsia="Times New Roman" w:hAnsi="Century Gothic" w:cs="Calibri"/>
          <w:color w:val="000000"/>
          <w:sz w:val="28"/>
          <w:szCs w:val="32"/>
          <w:bdr w:val="none" w:sz="0" w:space="0" w:color="auto" w:frame="1"/>
        </w:rPr>
        <w:t>, we are ready f</w:t>
      </w:r>
      <w:r w:rsidR="00A17871">
        <w:rPr>
          <w:rFonts w:ascii="Century Gothic" w:eastAsia="Times New Roman" w:hAnsi="Century Gothic" w:cs="Calibri"/>
          <w:color w:val="000000"/>
          <w:sz w:val="28"/>
          <w:szCs w:val="32"/>
          <w:bdr w:val="none" w:sz="0" w:space="0" w:color="auto" w:frame="1"/>
        </w:rPr>
        <w:t>or our final term in year 4</w:t>
      </w:r>
      <w:r>
        <w:rPr>
          <w:rFonts w:ascii="Century Gothic" w:eastAsia="Times New Roman" w:hAnsi="Century Gothic" w:cs="Calibri"/>
          <w:color w:val="000000"/>
          <w:sz w:val="28"/>
          <w:szCs w:val="32"/>
          <w:bdr w:val="none" w:sz="0" w:space="0" w:color="auto" w:frame="1"/>
        </w:rPr>
        <w:t xml:space="preserve">. </w:t>
      </w:r>
      <w:r w:rsidR="00A17871">
        <w:rPr>
          <w:rFonts w:ascii="Century Gothic" w:eastAsia="Times New Roman" w:hAnsi="Century Gothic" w:cs="Calibri"/>
          <w:color w:val="000000"/>
          <w:sz w:val="28"/>
          <w:szCs w:val="32"/>
          <w:bdr w:val="none" w:sz="0" w:space="0" w:color="auto" w:frame="1"/>
        </w:rPr>
        <w:t>It has been a fantastic year so far despite the challenges we have experienced with remote learning and new procedures. Let’s make sure our final term is the best one yet!</w:t>
      </w:r>
    </w:p>
    <w:p w:rsidR="00DF682E" w:rsidRDefault="002E203D" w:rsidP="00DF682E">
      <w:pPr>
        <w:spacing w:after="0" w:line="240" w:lineRule="auto"/>
        <w:textAlignment w:val="baseline"/>
        <w:rPr>
          <w:rFonts w:ascii="Century Gothic" w:eastAsia="Times New Roman" w:hAnsi="Century Gothic" w:cs="Calibri"/>
          <w:b/>
          <w:color w:val="000000"/>
          <w:sz w:val="28"/>
          <w:szCs w:val="32"/>
          <w:u w:val="single"/>
          <w:bdr w:val="none" w:sz="0" w:space="0" w:color="auto" w:frame="1"/>
        </w:rPr>
      </w:pPr>
      <w:r w:rsidRPr="002E203D">
        <w:rPr>
          <w:rFonts w:ascii="Century Gothic" w:eastAsia="Times New Roman" w:hAnsi="Century Gothic" w:cs="Calibri"/>
          <w:color w:val="000000"/>
          <w:sz w:val="28"/>
          <w:szCs w:val="32"/>
          <w:bdr w:val="none" w:sz="0" w:space="0" w:color="auto" w:frame="1"/>
        </w:rPr>
        <w:br/>
      </w:r>
      <w:r w:rsidR="00A17871">
        <w:rPr>
          <w:rFonts w:ascii="Century Gothic" w:eastAsia="Times New Roman" w:hAnsi="Century Gothic" w:cs="Calibri"/>
          <w:b/>
          <w:color w:val="000000"/>
          <w:sz w:val="28"/>
          <w:szCs w:val="32"/>
          <w:u w:val="single"/>
          <w:bdr w:val="none" w:sz="0" w:space="0" w:color="auto" w:frame="1"/>
        </w:rPr>
        <w:t xml:space="preserve">Daily </w:t>
      </w:r>
      <w:r w:rsidR="00DF682E" w:rsidRPr="00DF682E">
        <w:rPr>
          <w:rFonts w:ascii="Century Gothic" w:eastAsia="Times New Roman" w:hAnsi="Century Gothic" w:cs="Calibri"/>
          <w:b/>
          <w:color w:val="000000"/>
          <w:sz w:val="28"/>
          <w:szCs w:val="32"/>
          <w:u w:val="single"/>
          <w:bdr w:val="none" w:sz="0" w:space="0" w:color="auto" w:frame="1"/>
        </w:rPr>
        <w:t>timetable:</w:t>
      </w:r>
    </w:p>
    <w:p w:rsidR="00B37234" w:rsidRDefault="00A17871" w:rsidP="002E203D">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color w:val="000000"/>
          <w:sz w:val="28"/>
          <w:szCs w:val="32"/>
          <w:bdr w:val="none" w:sz="0" w:space="0" w:color="auto" w:frame="1"/>
        </w:rPr>
        <w:t>We have had a slight change in our weekly timetable. Most notably, PE on a Thursday has been moved to Tuesday which means our class will enjoy a double PE session on Tuesday afternoons. Therefore, children only need to arrive at school in PE clothes on a Tuesday.</w:t>
      </w:r>
      <w:r w:rsidR="002E203D" w:rsidRPr="00DF682E">
        <w:rPr>
          <w:rFonts w:ascii="Century Gothic" w:eastAsia="Times New Roman" w:hAnsi="Century Gothic" w:cs="Calibri"/>
          <w:b/>
          <w:color w:val="000000"/>
          <w:sz w:val="28"/>
          <w:szCs w:val="32"/>
          <w:u w:val="single"/>
          <w:bdr w:val="none" w:sz="0" w:space="0" w:color="auto" w:frame="1"/>
        </w:rPr>
        <w:br/>
      </w:r>
      <w:r w:rsidR="00480CF5">
        <w:rPr>
          <w:noProof/>
        </w:rPr>
        <w:drawing>
          <wp:inline distT="0" distB="0" distL="0" distR="0" wp14:anchorId="0836BA96" wp14:editId="36A0CB35">
            <wp:extent cx="6323954" cy="3524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885" t="21744" r="13993" b="6770"/>
                    <a:stretch/>
                  </pic:blipFill>
                  <pic:spPr bwMode="auto">
                    <a:xfrm>
                      <a:off x="0" y="0"/>
                      <a:ext cx="6336207" cy="3531079"/>
                    </a:xfrm>
                    <a:prstGeom prst="rect">
                      <a:avLst/>
                    </a:prstGeom>
                    <a:ln>
                      <a:noFill/>
                    </a:ln>
                    <a:extLst>
                      <a:ext uri="{53640926-AAD7-44D8-BBD7-CCE9431645EC}">
                        <a14:shadowObscured xmlns:a14="http://schemas.microsoft.com/office/drawing/2010/main"/>
                      </a:ext>
                    </a:extLst>
                  </pic:spPr>
                </pic:pic>
              </a:graphicData>
            </a:graphic>
          </wp:inline>
        </w:drawing>
      </w:r>
      <w:r w:rsidR="002E203D" w:rsidRPr="002E203D">
        <w:rPr>
          <w:rFonts w:ascii="Century Gothic" w:eastAsia="Times New Roman" w:hAnsi="Century Gothic" w:cs="Calibri"/>
          <w:color w:val="000000"/>
          <w:sz w:val="28"/>
          <w:szCs w:val="32"/>
          <w:bdr w:val="none" w:sz="0" w:space="0" w:color="auto" w:frame="1"/>
        </w:rPr>
        <w:br/>
      </w:r>
    </w:p>
    <w:p w:rsidR="00B37234" w:rsidRDefault="00B37234" w:rsidP="002E203D">
      <w:pPr>
        <w:spacing w:after="0" w:line="240" w:lineRule="auto"/>
        <w:textAlignment w:val="baseline"/>
        <w:rPr>
          <w:rFonts w:ascii="Century Gothic" w:eastAsia="Times New Roman" w:hAnsi="Century Gothic" w:cs="Calibri"/>
          <w:color w:val="000000"/>
          <w:sz w:val="28"/>
          <w:szCs w:val="32"/>
          <w:bdr w:val="none" w:sz="0" w:space="0" w:color="auto" w:frame="1"/>
        </w:rPr>
      </w:pPr>
      <w:r w:rsidRPr="00B37234">
        <w:rPr>
          <w:rFonts w:ascii="Century Gothic" w:eastAsia="Times New Roman" w:hAnsi="Century Gothic" w:cs="Calibri"/>
          <w:b/>
          <w:color w:val="000000"/>
          <w:sz w:val="28"/>
          <w:szCs w:val="32"/>
          <w:u w:val="single"/>
          <w:bdr w:val="none" w:sz="0" w:space="0" w:color="auto" w:frame="1"/>
        </w:rPr>
        <w:t>DT</w:t>
      </w:r>
      <w:r>
        <w:rPr>
          <w:rFonts w:ascii="Century Gothic" w:eastAsia="Times New Roman" w:hAnsi="Century Gothic" w:cs="Calibri"/>
          <w:color w:val="000000"/>
          <w:sz w:val="28"/>
          <w:szCs w:val="32"/>
          <w:bdr w:val="none" w:sz="0" w:space="0" w:color="auto" w:frame="1"/>
        </w:rPr>
        <w:t>:</w:t>
      </w:r>
    </w:p>
    <w:p w:rsidR="00B37234" w:rsidRDefault="00B37234" w:rsidP="002E203D">
      <w:pPr>
        <w:spacing w:after="0" w:line="240" w:lineRule="auto"/>
        <w:textAlignment w:val="baseline"/>
        <w:rPr>
          <w:rFonts w:ascii="Century Gothic" w:eastAsia="Times New Roman" w:hAnsi="Century Gothic" w:cs="Calibri"/>
          <w:color w:val="000000"/>
          <w:sz w:val="28"/>
          <w:szCs w:val="32"/>
          <w:bdr w:val="none" w:sz="0" w:space="0" w:color="auto" w:frame="1"/>
        </w:rPr>
      </w:pPr>
      <w:r>
        <w:rPr>
          <w:rFonts w:ascii="Century Gothic" w:eastAsia="Times New Roman" w:hAnsi="Century Gothic" w:cs="Calibri"/>
          <w:color w:val="000000"/>
          <w:sz w:val="28"/>
          <w:szCs w:val="32"/>
          <w:bdr w:val="none" w:sz="0" w:space="0" w:color="auto" w:frame="1"/>
        </w:rPr>
        <w:t xml:space="preserve">In DT, we have started creating an erupting volcano in groups. These will be completed in term </w:t>
      </w:r>
      <w:r w:rsidR="00480CF5">
        <w:rPr>
          <w:rFonts w:ascii="Century Gothic" w:eastAsia="Times New Roman" w:hAnsi="Century Gothic" w:cs="Calibri"/>
          <w:color w:val="000000"/>
          <w:sz w:val="28"/>
          <w:szCs w:val="32"/>
          <w:bdr w:val="none" w:sz="0" w:space="0" w:color="auto" w:frame="1"/>
        </w:rPr>
        <w:t>6</w:t>
      </w:r>
      <w:bookmarkStart w:id="0" w:name="_GoBack"/>
      <w:bookmarkEnd w:id="0"/>
      <w:r>
        <w:rPr>
          <w:rFonts w:ascii="Century Gothic" w:eastAsia="Times New Roman" w:hAnsi="Century Gothic" w:cs="Calibri"/>
          <w:color w:val="000000"/>
          <w:sz w:val="28"/>
          <w:szCs w:val="32"/>
          <w:bdr w:val="none" w:sz="0" w:space="0" w:color="auto" w:frame="1"/>
        </w:rPr>
        <w:t>. The children are looking forward to decorating them so that they look realistic for when we finally erupt them.</w:t>
      </w:r>
    </w:p>
    <w:p w:rsidR="00DF682E" w:rsidRDefault="002E203D" w:rsidP="002E203D">
      <w:pPr>
        <w:spacing w:after="0" w:line="240" w:lineRule="auto"/>
        <w:textAlignment w:val="baseline"/>
        <w:rPr>
          <w:rFonts w:ascii="Century Gothic" w:eastAsia="Times New Roman" w:hAnsi="Century Gothic" w:cs="Calibri"/>
          <w:b/>
          <w:bCs/>
          <w:color w:val="000000"/>
          <w:sz w:val="28"/>
          <w:szCs w:val="32"/>
          <w:u w:val="single"/>
          <w:bdr w:val="none" w:sz="0" w:space="0" w:color="auto" w:frame="1"/>
        </w:rPr>
      </w:pPr>
      <w:r w:rsidRPr="002E203D">
        <w:rPr>
          <w:rFonts w:ascii="Century Gothic" w:eastAsia="Times New Roman" w:hAnsi="Century Gothic" w:cs="Calibri"/>
          <w:color w:val="000000"/>
          <w:sz w:val="28"/>
          <w:szCs w:val="32"/>
          <w:bdr w:val="none" w:sz="0" w:space="0" w:color="auto" w:frame="1"/>
        </w:rPr>
        <w:lastRenderedPageBreak/>
        <w:br/>
      </w:r>
      <w:r w:rsidR="00DF682E">
        <w:rPr>
          <w:rFonts w:ascii="Century Gothic" w:eastAsia="Times New Roman" w:hAnsi="Century Gothic" w:cs="Calibri"/>
          <w:b/>
          <w:bCs/>
          <w:color w:val="000000"/>
          <w:sz w:val="28"/>
          <w:szCs w:val="32"/>
          <w:u w:val="single"/>
          <w:bdr w:val="none" w:sz="0" w:space="0" w:color="auto" w:frame="1"/>
        </w:rPr>
        <w:t>Break Time</w:t>
      </w:r>
    </w:p>
    <w:p w:rsidR="00DF682E" w:rsidRDefault="00B37234" w:rsidP="00DF682E">
      <w:pPr>
        <w:spacing w:after="0" w:line="240" w:lineRule="auto"/>
        <w:textAlignment w:val="baseline"/>
        <w:rPr>
          <w:rFonts w:ascii="Century Gothic" w:eastAsia="Times New Roman" w:hAnsi="Century Gothic" w:cs="Times New Roman"/>
          <w:color w:val="000000"/>
          <w:sz w:val="28"/>
          <w:szCs w:val="32"/>
          <w:bdr w:val="none" w:sz="0" w:space="0" w:color="auto" w:frame="1"/>
        </w:rPr>
      </w:pPr>
      <w:r>
        <w:rPr>
          <w:rFonts w:ascii="Century Gothic" w:eastAsia="Times New Roman" w:hAnsi="Century Gothic" w:cs="Times New Roman"/>
          <w:color w:val="000000"/>
          <w:sz w:val="28"/>
          <w:szCs w:val="32"/>
          <w:bdr w:val="none" w:sz="0" w:space="0" w:color="auto" w:frame="1"/>
        </w:rPr>
        <w:t xml:space="preserve">Although children will always be allowed to use the toilet during lessons, it is imperative that children do not miss out on important learning. </w:t>
      </w:r>
      <w:r w:rsidR="006C610C">
        <w:rPr>
          <w:rFonts w:ascii="Century Gothic" w:eastAsia="Times New Roman" w:hAnsi="Century Gothic" w:cs="Times New Roman"/>
          <w:color w:val="000000"/>
          <w:sz w:val="28"/>
          <w:szCs w:val="32"/>
          <w:bdr w:val="none" w:sz="0" w:space="0" w:color="auto" w:frame="1"/>
        </w:rPr>
        <w:t xml:space="preserve">Therefore, we encourage children to </w:t>
      </w:r>
      <w:proofErr w:type="spellStart"/>
      <w:r w:rsidR="006C610C">
        <w:rPr>
          <w:rFonts w:ascii="Century Gothic" w:eastAsia="Times New Roman" w:hAnsi="Century Gothic" w:cs="Times New Roman"/>
          <w:color w:val="000000"/>
          <w:sz w:val="28"/>
          <w:szCs w:val="32"/>
          <w:bdr w:val="none" w:sz="0" w:space="0" w:color="auto" w:frame="1"/>
        </w:rPr>
        <w:t>utilise</w:t>
      </w:r>
      <w:proofErr w:type="spellEnd"/>
      <w:r w:rsidR="006C610C">
        <w:rPr>
          <w:rFonts w:ascii="Century Gothic" w:eastAsia="Times New Roman" w:hAnsi="Century Gothic" w:cs="Times New Roman"/>
          <w:color w:val="000000"/>
          <w:sz w:val="28"/>
          <w:szCs w:val="32"/>
          <w:bdr w:val="none" w:sz="0" w:space="0" w:color="auto" w:frame="1"/>
        </w:rPr>
        <w:t xml:space="preserve"> the toilets during their breaks and lunch times. Although we are no longer taking part in the healthy eating competition, we would still like to encourage children to eat healthy snacks during break time.</w:t>
      </w:r>
    </w:p>
    <w:p w:rsidR="006C610C" w:rsidRDefault="006C610C" w:rsidP="00DF682E">
      <w:pPr>
        <w:spacing w:after="0" w:line="240" w:lineRule="auto"/>
        <w:textAlignment w:val="baseline"/>
        <w:rPr>
          <w:rFonts w:ascii="Century Gothic" w:eastAsia="Times New Roman" w:hAnsi="Century Gothic" w:cs="Times New Roman"/>
          <w:color w:val="000000"/>
          <w:sz w:val="28"/>
          <w:szCs w:val="32"/>
          <w:bdr w:val="none" w:sz="0" w:space="0" w:color="auto" w:frame="1"/>
        </w:rPr>
      </w:pPr>
    </w:p>
    <w:p w:rsidR="006C610C" w:rsidRDefault="006C610C" w:rsidP="00DF682E">
      <w:pPr>
        <w:spacing w:after="0" w:line="240" w:lineRule="auto"/>
        <w:textAlignment w:val="baseline"/>
        <w:rPr>
          <w:rFonts w:ascii="Century Gothic" w:eastAsia="Times New Roman" w:hAnsi="Century Gothic" w:cs="Times New Roman"/>
          <w:b/>
          <w:color w:val="000000"/>
          <w:sz w:val="28"/>
          <w:szCs w:val="32"/>
          <w:u w:val="single"/>
          <w:bdr w:val="none" w:sz="0" w:space="0" w:color="auto" w:frame="1"/>
        </w:rPr>
      </w:pPr>
      <w:r w:rsidRPr="006C610C">
        <w:rPr>
          <w:rFonts w:ascii="Century Gothic" w:eastAsia="Times New Roman" w:hAnsi="Century Gothic" w:cs="Times New Roman"/>
          <w:b/>
          <w:color w:val="000000"/>
          <w:sz w:val="28"/>
          <w:szCs w:val="32"/>
          <w:u w:val="single"/>
          <w:bdr w:val="none" w:sz="0" w:space="0" w:color="auto" w:frame="1"/>
        </w:rPr>
        <w:t>Homework:</w:t>
      </w:r>
    </w:p>
    <w:p w:rsidR="006C610C" w:rsidRPr="006C610C" w:rsidRDefault="006C610C" w:rsidP="00DF682E">
      <w:pPr>
        <w:spacing w:after="0" w:line="240" w:lineRule="auto"/>
        <w:textAlignment w:val="baseline"/>
        <w:rPr>
          <w:rFonts w:ascii="Century Gothic" w:eastAsia="Times New Roman" w:hAnsi="Century Gothic" w:cs="Times New Roman"/>
          <w:color w:val="000000"/>
          <w:sz w:val="28"/>
          <w:szCs w:val="32"/>
          <w:bdr w:val="none" w:sz="0" w:space="0" w:color="auto" w:frame="1"/>
        </w:rPr>
      </w:pPr>
      <w:r>
        <w:rPr>
          <w:rFonts w:ascii="Century Gothic" w:eastAsia="Times New Roman" w:hAnsi="Century Gothic" w:cs="Times New Roman"/>
          <w:color w:val="000000"/>
          <w:sz w:val="28"/>
          <w:szCs w:val="32"/>
          <w:bdr w:val="none" w:sz="0" w:space="0" w:color="auto" w:frame="1"/>
        </w:rPr>
        <w:t xml:space="preserve">In term 6, we will continue to have weekly spellings which will be followed up by a Friday spelling test. Further to this, children will receive </w:t>
      </w:r>
      <w:proofErr w:type="spellStart"/>
      <w:r>
        <w:rPr>
          <w:rFonts w:ascii="Century Gothic" w:eastAsia="Times New Roman" w:hAnsi="Century Gothic" w:cs="Times New Roman"/>
          <w:color w:val="000000"/>
          <w:sz w:val="28"/>
          <w:szCs w:val="32"/>
          <w:bdr w:val="none" w:sz="0" w:space="0" w:color="auto" w:frame="1"/>
        </w:rPr>
        <w:t>maths</w:t>
      </w:r>
      <w:proofErr w:type="spellEnd"/>
      <w:r>
        <w:rPr>
          <w:rFonts w:ascii="Century Gothic" w:eastAsia="Times New Roman" w:hAnsi="Century Gothic" w:cs="Times New Roman"/>
          <w:color w:val="000000"/>
          <w:sz w:val="28"/>
          <w:szCs w:val="32"/>
          <w:bdr w:val="none" w:sz="0" w:space="0" w:color="auto" w:frame="1"/>
        </w:rPr>
        <w:t xml:space="preserve"> homework that relates to the learning they experienced that week. We would encourage children to return their completed homework so they benefit from extra practice and we can assess their understanding of the topic. Children will continue to receive dojo points for their efforts.</w:t>
      </w:r>
    </w:p>
    <w:p w:rsidR="00DF682E" w:rsidRDefault="00DF682E" w:rsidP="00DF682E">
      <w:pPr>
        <w:spacing w:after="0" w:line="240" w:lineRule="auto"/>
        <w:textAlignment w:val="baseline"/>
        <w:rPr>
          <w:rFonts w:ascii="Century Gothic" w:eastAsia="Times New Roman" w:hAnsi="Century Gothic" w:cs="Times New Roman"/>
          <w:color w:val="000000"/>
          <w:sz w:val="28"/>
          <w:szCs w:val="32"/>
          <w:bdr w:val="none" w:sz="0" w:space="0" w:color="auto" w:frame="1"/>
        </w:rPr>
      </w:pPr>
    </w:p>
    <w:p w:rsidR="005170C2" w:rsidRPr="002E203D" w:rsidRDefault="0051322F" w:rsidP="002E203D">
      <w:pPr>
        <w:spacing w:before="100" w:beforeAutospacing="1" w:after="100" w:afterAutospacing="1" w:line="240" w:lineRule="auto"/>
        <w:textAlignment w:val="baseline"/>
        <w:rPr>
          <w:rFonts w:ascii="Century Gothic" w:eastAsia="Times New Roman" w:hAnsi="Century Gothic" w:cs="Times New Roman"/>
          <w:iCs/>
          <w:color w:val="000000"/>
          <w:sz w:val="28"/>
          <w:szCs w:val="32"/>
          <w:bdr w:val="none" w:sz="0" w:space="0" w:color="auto" w:frame="1"/>
        </w:rPr>
      </w:pPr>
      <w:proofErr w:type="spellStart"/>
      <w:r>
        <w:rPr>
          <w:rFonts w:ascii="Century Gothic" w:eastAsia="Times New Roman" w:hAnsi="Century Gothic" w:cs="Times New Roman"/>
          <w:iCs/>
          <w:color w:val="000000"/>
          <w:sz w:val="28"/>
          <w:szCs w:val="32"/>
          <w:bdr w:val="none" w:sz="0" w:space="0" w:color="auto" w:frame="1"/>
        </w:rPr>
        <w:t>Mr</w:t>
      </w:r>
      <w:r w:rsidR="00480CF5">
        <w:rPr>
          <w:rFonts w:ascii="Century Gothic" w:eastAsia="Times New Roman" w:hAnsi="Century Gothic" w:cs="Times New Roman"/>
          <w:iCs/>
          <w:color w:val="000000"/>
          <w:sz w:val="28"/>
          <w:szCs w:val="32"/>
          <w:bdr w:val="none" w:sz="0" w:space="0" w:color="auto" w:frame="1"/>
        </w:rPr>
        <w:t>s</w:t>
      </w:r>
      <w:proofErr w:type="spellEnd"/>
      <w:r w:rsidR="00480CF5">
        <w:rPr>
          <w:rFonts w:ascii="Century Gothic" w:eastAsia="Times New Roman" w:hAnsi="Century Gothic" w:cs="Times New Roman"/>
          <w:iCs/>
          <w:color w:val="000000"/>
          <w:sz w:val="28"/>
          <w:szCs w:val="32"/>
          <w:bdr w:val="none" w:sz="0" w:space="0" w:color="auto" w:frame="1"/>
        </w:rPr>
        <w:t xml:space="preserve"> Pettett</w:t>
      </w:r>
    </w:p>
    <w:p w:rsidR="00B773C7" w:rsidRPr="002E203D" w:rsidRDefault="00480CF5" w:rsidP="002E203D">
      <w:pPr>
        <w:spacing w:after="0" w:line="240" w:lineRule="auto"/>
        <w:textAlignment w:val="baseline"/>
        <w:rPr>
          <w:rFonts w:ascii="inherit" w:eastAsia="Times New Roman" w:hAnsi="inherit" w:cs="Times New Roman"/>
          <w:color w:val="000000"/>
          <w:sz w:val="24"/>
          <w:szCs w:val="24"/>
        </w:rPr>
      </w:pPr>
    </w:p>
    <w:sectPr w:rsidR="00B773C7" w:rsidRPr="002E203D" w:rsidSect="0051322F">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22F" w:rsidRDefault="0051322F" w:rsidP="0051322F">
      <w:pPr>
        <w:spacing w:after="0" w:line="240" w:lineRule="auto"/>
      </w:pPr>
      <w:r>
        <w:separator/>
      </w:r>
    </w:p>
  </w:endnote>
  <w:endnote w:type="continuationSeparator" w:id="0">
    <w:p w:rsidR="0051322F" w:rsidRDefault="0051322F" w:rsidP="0051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22F" w:rsidRDefault="0051322F" w:rsidP="0051322F">
      <w:pPr>
        <w:spacing w:after="0" w:line="240" w:lineRule="auto"/>
      </w:pPr>
      <w:r>
        <w:separator/>
      </w:r>
    </w:p>
  </w:footnote>
  <w:footnote w:type="continuationSeparator" w:id="0">
    <w:p w:rsidR="0051322F" w:rsidRDefault="0051322F" w:rsidP="0051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27E63"/>
    <w:multiLevelType w:val="multilevel"/>
    <w:tmpl w:val="D0CA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3D"/>
    <w:rsid w:val="002E203D"/>
    <w:rsid w:val="00345066"/>
    <w:rsid w:val="00480CF5"/>
    <w:rsid w:val="004B271A"/>
    <w:rsid w:val="0051322F"/>
    <w:rsid w:val="005170C2"/>
    <w:rsid w:val="006C610C"/>
    <w:rsid w:val="00A17871"/>
    <w:rsid w:val="00B37234"/>
    <w:rsid w:val="00D675F3"/>
    <w:rsid w:val="00D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8B5E"/>
  <w15:chartTrackingRefBased/>
  <w15:docId w15:val="{4D9DC08B-23C9-46B5-B671-5766DEB8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2F"/>
  </w:style>
  <w:style w:type="paragraph" w:styleId="Footer">
    <w:name w:val="footer"/>
    <w:basedOn w:val="Normal"/>
    <w:link w:val="FooterChar"/>
    <w:uiPriority w:val="99"/>
    <w:unhideWhenUsed/>
    <w:rsid w:val="00513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325">
      <w:bodyDiv w:val="1"/>
      <w:marLeft w:val="0"/>
      <w:marRight w:val="0"/>
      <w:marTop w:val="0"/>
      <w:marBottom w:val="0"/>
      <w:divBdr>
        <w:top w:val="none" w:sz="0" w:space="0" w:color="auto"/>
        <w:left w:val="none" w:sz="0" w:space="0" w:color="auto"/>
        <w:bottom w:val="none" w:sz="0" w:space="0" w:color="auto"/>
        <w:right w:val="none" w:sz="0" w:space="0" w:color="auto"/>
      </w:divBdr>
      <w:divsChild>
        <w:div w:id="1535731307">
          <w:marLeft w:val="0"/>
          <w:marRight w:val="0"/>
          <w:marTop w:val="0"/>
          <w:marBottom w:val="0"/>
          <w:divBdr>
            <w:top w:val="none" w:sz="0" w:space="0" w:color="auto"/>
            <w:left w:val="none" w:sz="0" w:space="0" w:color="auto"/>
            <w:bottom w:val="none" w:sz="0" w:space="0" w:color="auto"/>
            <w:right w:val="none" w:sz="0" w:space="0" w:color="auto"/>
          </w:divBdr>
        </w:div>
        <w:div w:id="817695081">
          <w:marLeft w:val="0"/>
          <w:marRight w:val="0"/>
          <w:marTop w:val="0"/>
          <w:marBottom w:val="0"/>
          <w:divBdr>
            <w:top w:val="none" w:sz="0" w:space="0" w:color="auto"/>
            <w:left w:val="none" w:sz="0" w:space="0" w:color="auto"/>
            <w:bottom w:val="none" w:sz="0" w:space="0" w:color="auto"/>
            <w:right w:val="none" w:sz="0" w:space="0" w:color="auto"/>
          </w:divBdr>
        </w:div>
        <w:div w:id="2136756811">
          <w:marLeft w:val="0"/>
          <w:marRight w:val="0"/>
          <w:marTop w:val="0"/>
          <w:marBottom w:val="0"/>
          <w:divBdr>
            <w:top w:val="none" w:sz="0" w:space="0" w:color="auto"/>
            <w:left w:val="none" w:sz="0" w:space="0" w:color="auto"/>
            <w:bottom w:val="none" w:sz="0" w:space="0" w:color="auto"/>
            <w:right w:val="none" w:sz="0" w:space="0" w:color="auto"/>
          </w:divBdr>
        </w:div>
        <w:div w:id="523324035">
          <w:marLeft w:val="0"/>
          <w:marRight w:val="0"/>
          <w:marTop w:val="0"/>
          <w:marBottom w:val="0"/>
          <w:divBdr>
            <w:top w:val="none" w:sz="0" w:space="0" w:color="auto"/>
            <w:left w:val="none" w:sz="0" w:space="0" w:color="auto"/>
            <w:bottom w:val="none" w:sz="0" w:space="0" w:color="auto"/>
            <w:right w:val="none" w:sz="0" w:space="0" w:color="auto"/>
          </w:divBdr>
        </w:div>
        <w:div w:id="417290554">
          <w:marLeft w:val="0"/>
          <w:marRight w:val="0"/>
          <w:marTop w:val="0"/>
          <w:marBottom w:val="0"/>
          <w:divBdr>
            <w:top w:val="none" w:sz="0" w:space="0" w:color="auto"/>
            <w:left w:val="none" w:sz="0" w:space="0" w:color="auto"/>
            <w:bottom w:val="none" w:sz="0" w:space="0" w:color="auto"/>
            <w:right w:val="none" w:sz="0" w:space="0" w:color="auto"/>
          </w:divBdr>
        </w:div>
        <w:div w:id="836113224">
          <w:marLeft w:val="0"/>
          <w:marRight w:val="0"/>
          <w:marTop w:val="0"/>
          <w:marBottom w:val="0"/>
          <w:divBdr>
            <w:top w:val="none" w:sz="0" w:space="0" w:color="auto"/>
            <w:left w:val="none" w:sz="0" w:space="0" w:color="auto"/>
            <w:bottom w:val="none" w:sz="0" w:space="0" w:color="auto"/>
            <w:right w:val="none" w:sz="0" w:space="0" w:color="auto"/>
          </w:divBdr>
        </w:div>
        <w:div w:id="913122714">
          <w:marLeft w:val="0"/>
          <w:marRight w:val="0"/>
          <w:marTop w:val="0"/>
          <w:marBottom w:val="0"/>
          <w:divBdr>
            <w:top w:val="none" w:sz="0" w:space="0" w:color="auto"/>
            <w:left w:val="none" w:sz="0" w:space="0" w:color="auto"/>
            <w:bottom w:val="none" w:sz="0" w:space="0" w:color="auto"/>
            <w:right w:val="none" w:sz="0" w:space="0" w:color="auto"/>
          </w:divBdr>
        </w:div>
        <w:div w:id="523979647">
          <w:marLeft w:val="0"/>
          <w:marRight w:val="0"/>
          <w:marTop w:val="0"/>
          <w:marBottom w:val="0"/>
          <w:divBdr>
            <w:top w:val="none" w:sz="0" w:space="0" w:color="auto"/>
            <w:left w:val="none" w:sz="0" w:space="0" w:color="auto"/>
            <w:bottom w:val="none" w:sz="0" w:space="0" w:color="auto"/>
            <w:right w:val="none" w:sz="0" w:space="0" w:color="auto"/>
          </w:divBdr>
        </w:div>
        <w:div w:id="1594243533">
          <w:marLeft w:val="0"/>
          <w:marRight w:val="0"/>
          <w:marTop w:val="0"/>
          <w:marBottom w:val="0"/>
          <w:divBdr>
            <w:top w:val="none" w:sz="0" w:space="0" w:color="auto"/>
            <w:left w:val="none" w:sz="0" w:space="0" w:color="auto"/>
            <w:bottom w:val="none" w:sz="0" w:space="0" w:color="auto"/>
            <w:right w:val="none" w:sz="0" w:space="0" w:color="auto"/>
          </w:divBdr>
        </w:div>
      </w:divsChild>
    </w:div>
    <w:div w:id="1582330131">
      <w:bodyDiv w:val="1"/>
      <w:marLeft w:val="0"/>
      <w:marRight w:val="0"/>
      <w:marTop w:val="0"/>
      <w:marBottom w:val="0"/>
      <w:divBdr>
        <w:top w:val="none" w:sz="0" w:space="0" w:color="auto"/>
        <w:left w:val="none" w:sz="0" w:space="0" w:color="auto"/>
        <w:bottom w:val="none" w:sz="0" w:space="0" w:color="auto"/>
        <w:right w:val="none" w:sz="0" w:space="0" w:color="auto"/>
      </w:divBdr>
      <w:divsChild>
        <w:div w:id="427775240">
          <w:marLeft w:val="0"/>
          <w:marRight w:val="0"/>
          <w:marTop w:val="0"/>
          <w:marBottom w:val="0"/>
          <w:divBdr>
            <w:top w:val="none" w:sz="0" w:space="0" w:color="auto"/>
            <w:left w:val="none" w:sz="0" w:space="0" w:color="auto"/>
            <w:bottom w:val="none" w:sz="0" w:space="0" w:color="auto"/>
            <w:right w:val="none" w:sz="0" w:space="0" w:color="auto"/>
          </w:divBdr>
        </w:div>
        <w:div w:id="844978603">
          <w:marLeft w:val="0"/>
          <w:marRight w:val="0"/>
          <w:marTop w:val="0"/>
          <w:marBottom w:val="0"/>
          <w:divBdr>
            <w:top w:val="none" w:sz="0" w:space="0" w:color="auto"/>
            <w:left w:val="none" w:sz="0" w:space="0" w:color="auto"/>
            <w:bottom w:val="none" w:sz="0" w:space="0" w:color="auto"/>
            <w:right w:val="none" w:sz="0" w:space="0" w:color="auto"/>
          </w:divBdr>
        </w:div>
        <w:div w:id="118691441">
          <w:marLeft w:val="0"/>
          <w:marRight w:val="0"/>
          <w:marTop w:val="0"/>
          <w:marBottom w:val="0"/>
          <w:divBdr>
            <w:top w:val="none" w:sz="0" w:space="0" w:color="auto"/>
            <w:left w:val="none" w:sz="0" w:space="0" w:color="auto"/>
            <w:bottom w:val="none" w:sz="0" w:space="0" w:color="auto"/>
            <w:right w:val="none" w:sz="0" w:space="0" w:color="auto"/>
          </w:divBdr>
        </w:div>
        <w:div w:id="151457678">
          <w:marLeft w:val="0"/>
          <w:marRight w:val="0"/>
          <w:marTop w:val="0"/>
          <w:marBottom w:val="0"/>
          <w:divBdr>
            <w:top w:val="none" w:sz="0" w:space="0" w:color="auto"/>
            <w:left w:val="none" w:sz="0" w:space="0" w:color="auto"/>
            <w:bottom w:val="none" w:sz="0" w:space="0" w:color="auto"/>
            <w:right w:val="none" w:sz="0" w:space="0" w:color="auto"/>
          </w:divBdr>
        </w:div>
        <w:div w:id="1021080785">
          <w:marLeft w:val="0"/>
          <w:marRight w:val="0"/>
          <w:marTop w:val="0"/>
          <w:marBottom w:val="0"/>
          <w:divBdr>
            <w:top w:val="none" w:sz="0" w:space="0" w:color="auto"/>
            <w:left w:val="none" w:sz="0" w:space="0" w:color="auto"/>
            <w:bottom w:val="none" w:sz="0" w:space="0" w:color="auto"/>
            <w:right w:val="none" w:sz="0" w:space="0" w:color="auto"/>
          </w:divBdr>
        </w:div>
        <w:div w:id="763186866">
          <w:marLeft w:val="0"/>
          <w:marRight w:val="0"/>
          <w:marTop w:val="0"/>
          <w:marBottom w:val="0"/>
          <w:divBdr>
            <w:top w:val="none" w:sz="0" w:space="0" w:color="auto"/>
            <w:left w:val="none" w:sz="0" w:space="0" w:color="auto"/>
            <w:bottom w:val="none" w:sz="0" w:space="0" w:color="auto"/>
            <w:right w:val="none" w:sz="0" w:space="0" w:color="auto"/>
          </w:divBdr>
        </w:div>
        <w:div w:id="526062475">
          <w:marLeft w:val="0"/>
          <w:marRight w:val="0"/>
          <w:marTop w:val="0"/>
          <w:marBottom w:val="0"/>
          <w:divBdr>
            <w:top w:val="none" w:sz="0" w:space="0" w:color="auto"/>
            <w:left w:val="none" w:sz="0" w:space="0" w:color="auto"/>
            <w:bottom w:val="none" w:sz="0" w:space="0" w:color="auto"/>
            <w:right w:val="none" w:sz="0" w:space="0" w:color="auto"/>
          </w:divBdr>
        </w:div>
        <w:div w:id="1124082376">
          <w:marLeft w:val="0"/>
          <w:marRight w:val="0"/>
          <w:marTop w:val="0"/>
          <w:marBottom w:val="0"/>
          <w:divBdr>
            <w:top w:val="none" w:sz="0" w:space="0" w:color="auto"/>
            <w:left w:val="none" w:sz="0" w:space="0" w:color="auto"/>
            <w:bottom w:val="none" w:sz="0" w:space="0" w:color="auto"/>
            <w:right w:val="none" w:sz="0" w:space="0" w:color="auto"/>
          </w:divBdr>
        </w:div>
        <w:div w:id="163205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Jones</dc:creator>
  <cp:keywords/>
  <dc:description/>
  <cp:lastModifiedBy>Teri Pettett</cp:lastModifiedBy>
  <cp:revision>2</cp:revision>
  <dcterms:created xsi:type="dcterms:W3CDTF">2021-05-25T18:31:00Z</dcterms:created>
  <dcterms:modified xsi:type="dcterms:W3CDTF">2021-05-25T18:31:00Z</dcterms:modified>
</cp:coreProperties>
</file>